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44FCCCD1" w:rsidR="00F439CB" w:rsidRPr="00764FB1" w:rsidRDefault="000B5878" w:rsidP="00764FB1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64FB1">
              <w:rPr>
                <w:b/>
                <w:sz w:val="26"/>
                <w:szCs w:val="26"/>
              </w:rPr>
              <w:t>307</w:t>
            </w:r>
            <w:r w:rsidR="00753F87" w:rsidRPr="00764FB1">
              <w:rPr>
                <w:b/>
                <w:sz w:val="26"/>
                <w:szCs w:val="26"/>
                <w:lang w:val="en-US"/>
              </w:rPr>
              <w:t>B</w:t>
            </w:r>
            <w:r w:rsidR="00764FB1">
              <w:rPr>
                <w:b/>
                <w:sz w:val="26"/>
                <w:szCs w:val="26"/>
              </w:rPr>
              <w:t>_</w:t>
            </w:r>
            <w:r w:rsidR="007243E7" w:rsidRPr="00764FB1">
              <w:rPr>
                <w:b/>
                <w:sz w:val="26"/>
                <w:szCs w:val="26"/>
              </w:rPr>
              <w:t>0</w:t>
            </w:r>
            <w:r w:rsidR="00764FB1">
              <w:rPr>
                <w:b/>
                <w:sz w:val="26"/>
                <w:szCs w:val="26"/>
              </w:rPr>
              <w:t>46</w:t>
            </w:r>
            <w:bookmarkStart w:id="0" w:name="_GoBack"/>
            <w:bookmarkEnd w:id="0"/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178C9440" w:rsidR="00F439CB" w:rsidRPr="009E46D4" w:rsidRDefault="000B587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B5878">
              <w:rPr>
                <w:b/>
                <w:color w:val="000000"/>
                <w:sz w:val="26"/>
                <w:szCs w:val="26"/>
              </w:rPr>
              <w:t>2108763</w:t>
            </w:r>
          </w:p>
        </w:tc>
      </w:tr>
    </w:tbl>
    <w:p w14:paraId="51BE7A93" w14:textId="3F310F61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4" w14:textId="3AE7C4E6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 </w:t>
      </w:r>
    </w:p>
    <w:p w14:paraId="51BE7A95" w14:textId="37E12C4B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6" w14:textId="173D70D0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</w:t>
      </w:r>
      <w:r>
        <w:rPr>
          <w:sz w:val="26"/>
          <w:szCs w:val="26"/>
        </w:rPr>
        <w:t xml:space="preserve"> /__________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38E28029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5F518C">
        <w:rPr>
          <w:b/>
          <w:sz w:val="26"/>
          <w:szCs w:val="26"/>
          <w:lang w:val="en-US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5F518C">
        <w:rPr>
          <w:b/>
          <w:sz w:val="26"/>
          <w:szCs w:val="26"/>
          <w:lang w:val="en-US"/>
        </w:rPr>
        <w:t xml:space="preserve"> </w:t>
      </w:r>
      <w:r w:rsidR="0067267B" w:rsidRPr="0067267B">
        <w:rPr>
          <w:b/>
          <w:sz w:val="26"/>
          <w:szCs w:val="26"/>
        </w:rPr>
        <w:t>АКБ</w:t>
      </w:r>
      <w:r w:rsidR="0067267B" w:rsidRPr="005F518C">
        <w:rPr>
          <w:b/>
          <w:sz w:val="26"/>
          <w:szCs w:val="26"/>
          <w:lang w:val="en-US"/>
        </w:rPr>
        <w:t xml:space="preserve"> Exide </w:t>
      </w:r>
      <w:proofErr w:type="spellStart"/>
      <w:r w:rsidR="0067267B" w:rsidRPr="005F518C">
        <w:rPr>
          <w:b/>
          <w:sz w:val="26"/>
          <w:szCs w:val="26"/>
          <w:lang w:val="en-US"/>
        </w:rPr>
        <w:t>Sonnenschein</w:t>
      </w:r>
      <w:proofErr w:type="spellEnd"/>
      <w:r w:rsidR="0067267B" w:rsidRPr="005F518C">
        <w:rPr>
          <w:b/>
          <w:sz w:val="26"/>
          <w:szCs w:val="26"/>
          <w:lang w:val="en-US"/>
        </w:rPr>
        <w:t xml:space="preserve"> A512/65</w:t>
      </w:r>
      <w:r w:rsidR="009C0389" w:rsidRPr="005F518C">
        <w:rPr>
          <w:b/>
          <w:sz w:val="26"/>
          <w:szCs w:val="26"/>
          <w:lang w:val="en-US"/>
        </w:rPr>
        <w:t>.</w:t>
      </w:r>
      <w:r w:rsidR="00232E4A" w:rsidRPr="005F518C">
        <w:rPr>
          <w:b/>
          <w:sz w:val="26"/>
          <w:szCs w:val="26"/>
          <w:lang w:val="en-US"/>
        </w:rPr>
        <w:t xml:space="preserve"> </w:t>
      </w:r>
      <w:r w:rsidR="009C0389" w:rsidRPr="005F518C">
        <w:rPr>
          <w:b/>
          <w:sz w:val="26"/>
          <w:szCs w:val="26"/>
          <w:lang w:val="en-US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52F96A73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67267B" w:rsidRPr="0067267B">
        <w:rPr>
          <w:sz w:val="24"/>
          <w:szCs w:val="24"/>
        </w:rPr>
        <w:t xml:space="preserve">АКБ </w:t>
      </w:r>
      <w:proofErr w:type="spellStart"/>
      <w:r w:rsidR="0067267B" w:rsidRPr="0067267B">
        <w:rPr>
          <w:sz w:val="24"/>
          <w:szCs w:val="24"/>
        </w:rPr>
        <w:t>Exide</w:t>
      </w:r>
      <w:proofErr w:type="spellEnd"/>
      <w:r w:rsidR="0067267B" w:rsidRPr="0067267B">
        <w:rPr>
          <w:sz w:val="24"/>
          <w:szCs w:val="24"/>
        </w:rPr>
        <w:t xml:space="preserve"> </w:t>
      </w:r>
      <w:proofErr w:type="spellStart"/>
      <w:r w:rsidR="0067267B" w:rsidRPr="0067267B">
        <w:rPr>
          <w:sz w:val="24"/>
          <w:szCs w:val="24"/>
        </w:rPr>
        <w:t>Sonnenschein</w:t>
      </w:r>
      <w:proofErr w:type="spellEnd"/>
      <w:r w:rsidR="0067267B" w:rsidRPr="0067267B">
        <w:rPr>
          <w:sz w:val="24"/>
          <w:szCs w:val="24"/>
        </w:rPr>
        <w:t xml:space="preserve"> A512/65</w:t>
      </w:r>
      <w:r w:rsidR="00D075D4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AE399F" w14:textId="77777777" w:rsidR="00151484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p w14:paraId="2A5C0DFC" w14:textId="77777777" w:rsidR="00151484" w:rsidRDefault="00151484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2"/>
        <w:gridCol w:w="6263"/>
      </w:tblGrid>
      <w:tr w:rsidR="00151484" w14:paraId="4A42723D" w14:textId="77777777" w:rsidTr="00151484">
        <w:tc>
          <w:tcPr>
            <w:tcW w:w="3936" w:type="dxa"/>
          </w:tcPr>
          <w:p w14:paraId="7F6A1D6B" w14:textId="64EA1433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D10A16">
              <w:rPr>
                <w:bCs/>
                <w:sz w:val="24"/>
                <w:szCs w:val="24"/>
              </w:rPr>
              <w:t>аименование материала</w:t>
            </w:r>
          </w:p>
        </w:tc>
        <w:tc>
          <w:tcPr>
            <w:tcW w:w="6819" w:type="dxa"/>
          </w:tcPr>
          <w:p w14:paraId="24F79CAD" w14:textId="0315DD58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</w:tr>
      <w:tr w:rsidR="00151484" w14:paraId="665917E5" w14:textId="77777777" w:rsidTr="00151484">
        <w:trPr>
          <w:trHeight w:val="171"/>
        </w:trPr>
        <w:tc>
          <w:tcPr>
            <w:tcW w:w="3936" w:type="dxa"/>
            <w:vMerge w:val="restart"/>
          </w:tcPr>
          <w:p w14:paraId="72255C62" w14:textId="1B3EF317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АКБ </w:t>
            </w:r>
            <w:proofErr w:type="spellStart"/>
            <w:r w:rsidRPr="00151484">
              <w:rPr>
                <w:sz w:val="24"/>
                <w:szCs w:val="24"/>
              </w:rPr>
              <w:t>Exide</w:t>
            </w:r>
            <w:proofErr w:type="spellEnd"/>
            <w:r w:rsidRPr="00151484">
              <w:rPr>
                <w:sz w:val="24"/>
                <w:szCs w:val="24"/>
              </w:rPr>
              <w:t xml:space="preserve"> </w:t>
            </w:r>
            <w:proofErr w:type="spellStart"/>
            <w:r w:rsidRPr="00151484">
              <w:rPr>
                <w:sz w:val="24"/>
                <w:szCs w:val="24"/>
              </w:rPr>
              <w:t>Sonnenschein</w:t>
            </w:r>
            <w:proofErr w:type="spellEnd"/>
            <w:r w:rsidRPr="00151484">
              <w:rPr>
                <w:sz w:val="24"/>
                <w:szCs w:val="24"/>
              </w:rPr>
              <w:t xml:space="preserve"> A512/65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6819" w:type="dxa"/>
          </w:tcPr>
          <w:p w14:paraId="1E560DB8" w14:textId="7FEB6132" w:rsid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напряжение 12</w:t>
            </w:r>
            <w:proofErr w:type="gramStart"/>
            <w:r w:rsidRPr="00151484">
              <w:rPr>
                <w:sz w:val="24"/>
                <w:szCs w:val="24"/>
              </w:rPr>
              <w:t xml:space="preserve"> В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7C723BB6" w14:textId="77777777" w:rsidTr="00151484">
        <w:trPr>
          <w:trHeight w:val="303"/>
        </w:trPr>
        <w:tc>
          <w:tcPr>
            <w:tcW w:w="3936" w:type="dxa"/>
            <w:vMerge/>
          </w:tcPr>
          <w:p w14:paraId="67FDAF7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0A410BE6" w14:textId="29E0D1A8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емкость С20 (1,75</w:t>
            </w:r>
            <w:proofErr w:type="gramStart"/>
            <w:r w:rsidRPr="00151484">
              <w:rPr>
                <w:sz w:val="24"/>
                <w:szCs w:val="24"/>
              </w:rPr>
              <w:t xml:space="preserve"> В</w:t>
            </w:r>
            <w:proofErr w:type="gramEnd"/>
            <w:r w:rsidRPr="00151484">
              <w:rPr>
                <w:sz w:val="24"/>
                <w:szCs w:val="24"/>
              </w:rPr>
              <w:t xml:space="preserve">/эл., 20°С): 65 </w:t>
            </w:r>
            <w:proofErr w:type="spellStart"/>
            <w:r w:rsidRPr="00151484">
              <w:rPr>
                <w:sz w:val="24"/>
                <w:szCs w:val="24"/>
              </w:rPr>
              <w:t>Ач</w:t>
            </w:r>
            <w:proofErr w:type="spell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04303D9D" w14:textId="77777777" w:rsidTr="00151484">
        <w:trPr>
          <w:trHeight w:val="303"/>
        </w:trPr>
        <w:tc>
          <w:tcPr>
            <w:tcW w:w="3936" w:type="dxa"/>
            <w:vMerge/>
          </w:tcPr>
          <w:p w14:paraId="4569A80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0161135B" w14:textId="7DBC7FD6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максимальная нагрузка: 400</w:t>
            </w:r>
            <w:proofErr w:type="gramStart"/>
            <w:r w:rsidRPr="00151484">
              <w:rPr>
                <w:sz w:val="24"/>
                <w:szCs w:val="24"/>
              </w:rPr>
              <w:t xml:space="preserve"> А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20E16606" w14:textId="77777777" w:rsidTr="00151484">
        <w:trPr>
          <w:trHeight w:val="303"/>
        </w:trPr>
        <w:tc>
          <w:tcPr>
            <w:tcW w:w="3936" w:type="dxa"/>
            <w:vMerge/>
          </w:tcPr>
          <w:p w14:paraId="67F37011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011F17D1" w14:textId="58EA0866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внутреннее сопротивление: 8,3 мОм;</w:t>
            </w:r>
          </w:p>
        </w:tc>
      </w:tr>
      <w:tr w:rsidR="00151484" w14:paraId="4FDE50F8" w14:textId="77777777" w:rsidTr="00151484">
        <w:trPr>
          <w:trHeight w:val="303"/>
        </w:trPr>
        <w:tc>
          <w:tcPr>
            <w:tcW w:w="3936" w:type="dxa"/>
            <w:vMerge/>
          </w:tcPr>
          <w:p w14:paraId="0213B76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496F5A0C" w14:textId="668BA707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ток короткого замыкания: 1471 A;</w:t>
            </w:r>
          </w:p>
        </w:tc>
      </w:tr>
      <w:tr w:rsidR="00151484" w14:paraId="397F5885" w14:textId="77777777" w:rsidTr="00151484">
        <w:trPr>
          <w:trHeight w:val="303"/>
        </w:trPr>
        <w:tc>
          <w:tcPr>
            <w:tcW w:w="3936" w:type="dxa"/>
            <w:vMerge/>
          </w:tcPr>
          <w:p w14:paraId="1ED521A6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717891D4" w14:textId="25879B59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тип клеммы: Конус</w:t>
            </w:r>
            <w:proofErr w:type="gramStart"/>
            <w:r w:rsidRPr="00151484">
              <w:rPr>
                <w:sz w:val="24"/>
                <w:szCs w:val="24"/>
              </w:rPr>
              <w:t xml:space="preserve"> А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5FCEC125" w14:textId="77777777" w:rsidTr="00151484">
        <w:trPr>
          <w:trHeight w:val="303"/>
        </w:trPr>
        <w:tc>
          <w:tcPr>
            <w:tcW w:w="3936" w:type="dxa"/>
            <w:vMerge/>
          </w:tcPr>
          <w:p w14:paraId="6573AC5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21A8B259" w14:textId="68A464C1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длина: 353 мм</w:t>
            </w:r>
            <w:r>
              <w:rPr>
                <w:sz w:val="24"/>
                <w:szCs w:val="24"/>
              </w:rPr>
              <w:t xml:space="preserve">, </w:t>
            </w:r>
            <w:r w:rsidRPr="00151484">
              <w:rPr>
                <w:sz w:val="24"/>
                <w:szCs w:val="24"/>
              </w:rPr>
              <w:t>ширина: 175 мм</w:t>
            </w:r>
            <w:r>
              <w:rPr>
                <w:sz w:val="24"/>
                <w:szCs w:val="24"/>
              </w:rPr>
              <w:t xml:space="preserve">, </w:t>
            </w:r>
            <w:r w:rsidRPr="00151484">
              <w:rPr>
                <w:sz w:val="24"/>
                <w:szCs w:val="24"/>
              </w:rPr>
              <w:t>высота: 190 мм</w:t>
            </w:r>
          </w:p>
        </w:tc>
      </w:tr>
      <w:tr w:rsidR="00151484" w14:paraId="72C09C9F" w14:textId="77777777" w:rsidTr="00151484">
        <w:trPr>
          <w:trHeight w:val="303"/>
        </w:trPr>
        <w:tc>
          <w:tcPr>
            <w:tcW w:w="3936" w:type="dxa"/>
            <w:vMerge/>
          </w:tcPr>
          <w:p w14:paraId="4CA744FE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480E96EB" w14:textId="01519080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общая высота с контактами: 190 мм;</w:t>
            </w:r>
          </w:p>
        </w:tc>
      </w:tr>
      <w:tr w:rsidR="00151484" w14:paraId="63B32BD2" w14:textId="77777777" w:rsidTr="00151484">
        <w:trPr>
          <w:trHeight w:val="303"/>
        </w:trPr>
        <w:tc>
          <w:tcPr>
            <w:tcW w:w="3936" w:type="dxa"/>
            <w:vMerge/>
          </w:tcPr>
          <w:p w14:paraId="62456523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19" w:type="dxa"/>
          </w:tcPr>
          <w:p w14:paraId="1B45E6C7" w14:textId="3DFC62E8" w:rsidR="00151484" w:rsidRP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вес: 23,5 кг</w:t>
            </w:r>
          </w:p>
        </w:tc>
      </w:tr>
    </w:tbl>
    <w:p w14:paraId="28913798" w14:textId="77777777" w:rsidR="00151484" w:rsidRDefault="00151484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781E70B" w14:textId="77777777" w:rsidR="0067267B" w:rsidRDefault="0067267B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E7ABB" w14:textId="77777777" w:rsidR="00891264" w:rsidRPr="004D4E32" w:rsidRDefault="00891264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1DCBCCD6" w14:textId="2A1799DA" w:rsidR="0067267B" w:rsidRPr="00151484" w:rsidRDefault="00792728" w:rsidP="00151484">
      <w:pPr>
        <w:pStyle w:val="af"/>
        <w:spacing w:before="0" w:beforeAutospacing="0" w:after="0" w:afterAutospacing="0"/>
        <w:jc w:val="both"/>
      </w:pPr>
      <w:r>
        <w:t xml:space="preserve">           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14:paraId="6E03AD3B" w14:textId="5B57E66D" w:rsidR="00151484" w:rsidRPr="00151484" w:rsidRDefault="00151484" w:rsidP="00151484">
      <w:pPr>
        <w:pStyle w:val="af"/>
        <w:spacing w:before="0" w:beforeAutospacing="0" w:after="0" w:afterAutospacing="0"/>
        <w:ind w:firstLine="709"/>
      </w:pPr>
      <w:r w:rsidRPr="00151484">
        <w:t xml:space="preserve">- ГОСТ </w:t>
      </w:r>
      <w:proofErr w:type="gramStart"/>
      <w:r w:rsidRPr="00151484">
        <w:t>Р</w:t>
      </w:r>
      <w:proofErr w:type="gramEnd"/>
      <w:r w:rsidRPr="00151484">
        <w:t xml:space="preserve"> МЭК 62485-2-2011 Батареи аккумуляторные и установки батарейные. Требования безопасности. Часть 2. Стационарные батареи.</w:t>
      </w:r>
    </w:p>
    <w:p w14:paraId="51BE7AC8" w14:textId="1E19B595" w:rsidR="00891264" w:rsidRPr="00151484" w:rsidRDefault="00891264" w:rsidP="00151484">
      <w:pPr>
        <w:pStyle w:val="af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 w:rsidRPr="00151484">
        <w:rPr>
          <w:b/>
        </w:rPr>
        <w:t>2.4</w:t>
      </w:r>
      <w:r w:rsidR="00EF44ED" w:rsidRPr="00151484">
        <w:rPr>
          <w:b/>
        </w:rPr>
        <w:t>.</w:t>
      </w:r>
      <w:r w:rsidRPr="00151484">
        <w:t xml:space="preserve"> Упаковка, транспортирование, условия и сроки хранения.</w:t>
      </w:r>
    </w:p>
    <w:p w14:paraId="51BE7AC9" w14:textId="77777777"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60EBC801" w14:textId="6594C83C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14:paraId="5064C4E6" w14:textId="77777777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lastRenderedPageBreak/>
        <w:t>Предоставляемая Поставщиком техническая и эксплуатационная документация должна включать:</w:t>
      </w:r>
    </w:p>
    <w:p w14:paraId="44E29308" w14:textId="63EEDB54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14:paraId="2D50C37A" w14:textId="5D611109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14:paraId="120EA915" w14:textId="092D3FDA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14:paraId="51BE7AD3" w14:textId="553D2288"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14:paraId="0C0442C2" w14:textId="787F3904" w:rsidR="00093633" w:rsidRDefault="00093633" w:rsidP="00093633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Маркировка продукции должна соответствовать требованиям ГОСТ 18620-86 «Изделия электротехнические. Маркировка».</w:t>
      </w:r>
    </w:p>
    <w:p w14:paraId="51BE7AD5" w14:textId="77777777"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1253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09EBB002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51BE7AE1" w14:textId="77777777"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5F518C">
      <w:headerReference w:type="even" r:id="rId12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C3043" w14:textId="77777777" w:rsidR="00B33054" w:rsidRDefault="00B33054">
      <w:r>
        <w:separator/>
      </w:r>
    </w:p>
  </w:endnote>
  <w:endnote w:type="continuationSeparator" w:id="0">
    <w:p w14:paraId="738EA635" w14:textId="77777777" w:rsidR="00B33054" w:rsidRDefault="00B3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D7223" w14:textId="77777777" w:rsidR="00B33054" w:rsidRDefault="00B33054">
      <w:r>
        <w:separator/>
      </w:r>
    </w:p>
  </w:footnote>
  <w:footnote w:type="continuationSeparator" w:id="0">
    <w:p w14:paraId="587A586E" w14:textId="77777777" w:rsidR="00B33054" w:rsidRDefault="00B33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3633"/>
    <w:rsid w:val="00094AC3"/>
    <w:rsid w:val="000961A3"/>
    <w:rsid w:val="00097235"/>
    <w:rsid w:val="00097683"/>
    <w:rsid w:val="000A0393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484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18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4FB1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054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0195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EB3DF6-D0E7-42A1-98CD-E973CCA6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6</cp:revision>
  <cp:lastPrinted>2014-09-12T07:24:00Z</cp:lastPrinted>
  <dcterms:created xsi:type="dcterms:W3CDTF">2019-09-27T10:26:00Z</dcterms:created>
  <dcterms:modified xsi:type="dcterms:W3CDTF">2019-09-30T08:06:00Z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